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F3" w:rsidRPr="00DD61FB" w:rsidRDefault="00DD61F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D61FB">
        <w:rPr>
          <w:rFonts w:ascii="Times New Roman" w:hAnsi="Times New Roman" w:cs="Times New Roman"/>
          <w:b/>
          <w:sz w:val="44"/>
          <w:szCs w:val="44"/>
          <w:u w:val="single"/>
        </w:rPr>
        <w:t>Tips for presenting: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br/>
      </w:r>
      <w:bookmarkStart w:id="0" w:name="_GoBack"/>
      <w:bookmarkEnd w:id="0"/>
    </w:p>
    <w:p w:rsidR="00DD61FB" w:rsidRPr="00DD61FB" w:rsidRDefault="00DD61FB">
      <w:pPr>
        <w:rPr>
          <w:rFonts w:ascii="Times New Roman" w:hAnsi="Times New Roman" w:cs="Times New Roman"/>
          <w:sz w:val="28"/>
          <w:szCs w:val="28"/>
        </w:rPr>
      </w:pPr>
    </w:p>
    <w:p w:rsidR="00DD61FB" w:rsidRP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DD61FB">
        <w:rPr>
          <w:rFonts w:ascii="Times New Roman" w:hAnsi="Times New Roman" w:cs="Times New Roman"/>
          <w:sz w:val="28"/>
          <w:szCs w:val="28"/>
        </w:rPr>
        <w:t xml:space="preserve">1. </w:t>
      </w:r>
      <w:r w:rsidRPr="00DD61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/>
        </w:rPr>
        <w:t>Eye Contact</w:t>
      </w:r>
      <w:r w:rsidRPr="00DD6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  <w:t> – Match eye contact with everyone in the room</w:t>
      </w:r>
    </w:p>
    <w:p w:rsidR="00DD61FB" w:rsidRDefault="00DD61FB" w:rsidP="00DD61FB">
      <w:pPr>
        <w:rPr>
          <w:rFonts w:ascii="Times New Roman" w:hAnsi="Times New Roman" w:cs="Times New Roman"/>
          <w:sz w:val="28"/>
          <w:szCs w:val="28"/>
        </w:rPr>
      </w:pPr>
    </w:p>
    <w:p w:rsidR="00DD61FB" w:rsidRP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DD61FB">
        <w:rPr>
          <w:rFonts w:ascii="Times New Roman" w:hAnsi="Times New Roman" w:cs="Times New Roman"/>
          <w:sz w:val="28"/>
          <w:szCs w:val="28"/>
        </w:rPr>
        <w:t xml:space="preserve">2. </w:t>
      </w:r>
      <w:r w:rsidRPr="00DD61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/>
        </w:rPr>
        <w:t>Slow Down</w:t>
      </w:r>
      <w:r w:rsidRPr="00DD61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AU"/>
        </w:rPr>
        <w:t> </w:t>
      </w:r>
      <w:r w:rsidRPr="00DD6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  <w:t>– Nervous and inexperienced speakers tend to talk way to fast.</w:t>
      </w:r>
    </w:p>
    <w:p w:rsidR="00DD61FB" w:rsidRDefault="00DD61FB" w:rsidP="00DD61FB">
      <w:pPr>
        <w:rPr>
          <w:rFonts w:ascii="Times New Roman" w:hAnsi="Times New Roman" w:cs="Times New Roman"/>
          <w:sz w:val="28"/>
          <w:szCs w:val="28"/>
        </w:rPr>
      </w:pPr>
    </w:p>
    <w:p w:rsidR="00DD61FB" w:rsidRP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</w:pPr>
      <w:r w:rsidRPr="00DD61FB">
        <w:rPr>
          <w:rFonts w:ascii="Times New Roman" w:hAnsi="Times New Roman" w:cs="Times New Roman"/>
          <w:sz w:val="28"/>
          <w:szCs w:val="28"/>
        </w:rPr>
        <w:t>3.</w:t>
      </w:r>
      <w:r w:rsidRPr="00DD61FB">
        <w:rPr>
          <w:rFonts w:ascii="Times New Roman" w:hAnsi="Times New Roman" w:cs="Times New Roman"/>
          <w:b/>
          <w:sz w:val="28"/>
          <w:szCs w:val="28"/>
        </w:rPr>
        <w:t>Dont read</w:t>
      </w:r>
      <w:r w:rsidRPr="00DD61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6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  <w:t>If</w:t>
      </w:r>
      <w:proofErr w:type="gramEnd"/>
      <w:r w:rsidRPr="00DD6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  <w:t xml:space="preserve"> you don’t know your speech without cues, It shows you don’t really understand your message</w:t>
      </w:r>
    </w:p>
    <w:p w:rsid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</w:pPr>
    </w:p>
    <w:p w:rsidR="00DD61FB" w:rsidRP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DD6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  <w:t xml:space="preserve">4. </w:t>
      </w:r>
      <w:r w:rsidRPr="00DD61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/>
        </w:rPr>
        <w:t>Project Your Voice </w:t>
      </w:r>
      <w:r w:rsidRPr="00DD6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  <w:t>– Nothing is worse than a speaker you can’t hear. </w:t>
      </w:r>
    </w:p>
    <w:p w:rsid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DD61FB" w:rsidRP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DD61FB">
        <w:rPr>
          <w:rFonts w:ascii="Times New Roman" w:eastAsia="Times New Roman" w:hAnsi="Times New Roman" w:cs="Times New Roman"/>
          <w:sz w:val="28"/>
          <w:szCs w:val="28"/>
          <w:lang w:val="en-AU"/>
        </w:rPr>
        <w:t>5.</w:t>
      </w:r>
      <w:r w:rsidRPr="00DD61FB">
        <w:rPr>
          <w:rStyle w:val="Strong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61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/>
        </w:rPr>
        <w:t>Get Practice</w:t>
      </w:r>
      <w:r w:rsidRPr="00DD6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  <w:t> – Practice your speaking skills regularly in front of an audience</w:t>
      </w:r>
    </w:p>
    <w:p w:rsid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DD61FB" w:rsidRP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DD61F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6. </w:t>
      </w:r>
      <w:r w:rsidRPr="00DD61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/>
        </w:rPr>
        <w:t xml:space="preserve">Put </w:t>
      </w:r>
      <w:proofErr w:type="gramStart"/>
      <w:r w:rsidRPr="00DD61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/>
        </w:rPr>
        <w:t>Yourself</w:t>
      </w:r>
      <w:proofErr w:type="gramEnd"/>
      <w:r w:rsidRPr="00DD61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/>
        </w:rPr>
        <w:t xml:space="preserve"> in the Audience </w:t>
      </w:r>
      <w:r w:rsidRPr="00DD6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  <w:t>– When writing a speech, see it from the audiences perspective. What might they not understand? What might seem boring?</w:t>
      </w:r>
    </w:p>
    <w:p w:rsid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DD61FB" w:rsidRP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DD61F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7. </w:t>
      </w:r>
      <w:r w:rsidRPr="00DD61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/>
        </w:rPr>
        <w:t>Have Fun </w:t>
      </w:r>
      <w:r w:rsidRPr="00DD6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  <w:t>– Sounds impossible? With a little practice you can inject your passion for a subject into your presentations</w:t>
      </w:r>
    </w:p>
    <w:p w:rsid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DD61FB" w:rsidRP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DD61F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8. </w:t>
      </w:r>
      <w:r w:rsidRPr="00DD61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/>
        </w:rPr>
        <w:t>Be Entertaining</w:t>
      </w:r>
      <w:r w:rsidRPr="00DD6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  <w:t> – Speeches should be entertaining and informative</w:t>
      </w:r>
    </w:p>
    <w:p w:rsid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DD61FB" w:rsidRP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</w:pPr>
      <w:r w:rsidRPr="00DD61F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9. </w:t>
      </w:r>
      <w:r w:rsidRPr="00DD61FB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Start strong</w:t>
      </w:r>
      <w:r w:rsidRPr="00DD61FB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- </w:t>
      </w:r>
      <w:r w:rsidRPr="00DD6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  <w:t>First impressions are powerful</w:t>
      </w:r>
    </w:p>
    <w:p w:rsid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</w:pPr>
    </w:p>
    <w:p w:rsidR="00DD61FB" w:rsidRP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  <w:r w:rsidRPr="00DD6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  <w:t xml:space="preserve">10. </w:t>
      </w:r>
      <w:r w:rsidRPr="00DD61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AU"/>
        </w:rPr>
        <w:t>Keep it as short as possible</w:t>
      </w:r>
      <w:r w:rsidRPr="00DD61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AU"/>
        </w:rPr>
        <w:t>- It is better to have the audience wanting more (of you) than to feel that they have had more than enough</w:t>
      </w:r>
    </w:p>
    <w:p w:rsidR="00DD61FB" w:rsidRP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DD61FB" w:rsidRP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DD61FB" w:rsidRPr="00DD61FB" w:rsidRDefault="00DD61FB" w:rsidP="00DD61FB">
      <w:pPr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:rsidR="00DD61FB" w:rsidRPr="00DD61FB" w:rsidRDefault="00DD61FB">
      <w:pPr>
        <w:rPr>
          <w:rFonts w:ascii="Times New Roman" w:hAnsi="Times New Roman" w:cs="Times New Roman"/>
          <w:sz w:val="28"/>
          <w:szCs w:val="28"/>
        </w:rPr>
      </w:pPr>
    </w:p>
    <w:sectPr w:rsidR="00DD61FB" w:rsidRPr="00DD61FB" w:rsidSect="008512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FB"/>
    <w:rsid w:val="008512F3"/>
    <w:rsid w:val="00D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47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61FB"/>
    <w:rPr>
      <w:b/>
      <w:bCs/>
    </w:rPr>
  </w:style>
  <w:style w:type="character" w:customStyle="1" w:styleId="apple-converted-space">
    <w:name w:val="apple-converted-space"/>
    <w:basedOn w:val="DefaultParagraphFont"/>
    <w:rsid w:val="00DD61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61FB"/>
    <w:rPr>
      <w:b/>
      <w:bCs/>
    </w:rPr>
  </w:style>
  <w:style w:type="character" w:customStyle="1" w:styleId="apple-converted-space">
    <w:name w:val="apple-converted-space"/>
    <w:basedOn w:val="DefaultParagraphFont"/>
    <w:rsid w:val="00DD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Watkins</dc:creator>
  <cp:keywords/>
  <dc:description/>
  <cp:lastModifiedBy>Jason Watkins</cp:lastModifiedBy>
  <cp:revision>1</cp:revision>
  <dcterms:created xsi:type="dcterms:W3CDTF">2016-04-15T04:54:00Z</dcterms:created>
  <dcterms:modified xsi:type="dcterms:W3CDTF">2016-04-15T05:03:00Z</dcterms:modified>
</cp:coreProperties>
</file>